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0C7" w:rsidRDefault="00FA5BF0">
      <w:pPr>
        <w:rPr>
          <w:lang w:val="fi-FI"/>
        </w:rPr>
      </w:pPr>
      <w:proofErr w:type="spellStart"/>
      <w:r>
        <w:rPr>
          <w:lang w:val="fi-FI"/>
        </w:rPr>
        <w:t>Sammandrag</w:t>
      </w:r>
      <w:proofErr w:type="spellEnd"/>
      <w:r>
        <w:rPr>
          <w:lang w:val="fi-FI"/>
        </w:rPr>
        <w:t xml:space="preserve"> </w:t>
      </w:r>
      <w:proofErr w:type="spellStart"/>
      <w:r>
        <w:rPr>
          <w:lang w:val="fi-FI"/>
        </w:rPr>
        <w:t>från</w:t>
      </w:r>
      <w:proofErr w:type="spellEnd"/>
      <w:r>
        <w:rPr>
          <w:lang w:val="fi-FI"/>
        </w:rPr>
        <w:t xml:space="preserve"> </w:t>
      </w:r>
      <w:proofErr w:type="spellStart"/>
      <w:r>
        <w:rPr>
          <w:lang w:val="fi-FI"/>
        </w:rPr>
        <w:t>föräldramötet</w:t>
      </w:r>
      <w:proofErr w:type="spellEnd"/>
      <w:r>
        <w:rPr>
          <w:lang w:val="fi-FI"/>
        </w:rPr>
        <w:t xml:space="preserve"> 26.5.2018</w:t>
      </w:r>
    </w:p>
    <w:p w:rsidR="00FA5BF0" w:rsidRDefault="00FA5BF0">
      <w:pPr>
        <w:rPr>
          <w:lang w:val="fi-FI"/>
        </w:rPr>
      </w:pPr>
    </w:p>
    <w:p w:rsidR="00FA5BF0" w:rsidRDefault="00FA5BF0">
      <w:pPr>
        <w:rPr>
          <w:lang w:val="fi-FI"/>
        </w:rPr>
      </w:pPr>
      <w:proofErr w:type="spellStart"/>
      <w:r>
        <w:rPr>
          <w:lang w:val="fi-FI"/>
        </w:rPr>
        <w:t>Administrativa</w:t>
      </w:r>
      <w:proofErr w:type="spellEnd"/>
      <w:r>
        <w:rPr>
          <w:lang w:val="fi-FI"/>
        </w:rPr>
        <w:t xml:space="preserve"> </w:t>
      </w:r>
      <w:proofErr w:type="spellStart"/>
      <w:r>
        <w:rPr>
          <w:lang w:val="fi-FI"/>
        </w:rPr>
        <w:t>frågor</w:t>
      </w:r>
      <w:proofErr w:type="spellEnd"/>
      <w:r w:rsidR="00164DA8">
        <w:rPr>
          <w:lang w:val="fi-FI"/>
        </w:rPr>
        <w:t xml:space="preserve"> (Peter)</w:t>
      </w:r>
    </w:p>
    <w:p w:rsidR="00FA5BF0" w:rsidRDefault="00FA5BF0" w:rsidP="00FA5BF0">
      <w:pPr>
        <w:pStyle w:val="Luettelokappale"/>
        <w:numPr>
          <w:ilvl w:val="0"/>
          <w:numId w:val="1"/>
        </w:numPr>
      </w:pPr>
      <w:r w:rsidRPr="00FA5BF0">
        <w:t>Vi kommer att ta i b</w:t>
      </w:r>
      <w:r>
        <w:t xml:space="preserve">ruk </w:t>
      </w:r>
      <w:proofErr w:type="spellStart"/>
      <w:r>
        <w:t>Nimenhuuto</w:t>
      </w:r>
      <w:proofErr w:type="spellEnd"/>
      <w:r>
        <w:t xml:space="preserve"> Pro från början av nästa säsong, närmast för att kunna ge tränarna en möjlighet att i god tid planera för träningar, samt för att kunna ta ut spelare till matcherna. Från hösten ger vi också pojkarna mera ansvar att själva anmäla sig till träningar och matcher – i början dock med föräldrarnas stöd!</w:t>
      </w:r>
    </w:p>
    <w:p w:rsidR="00FA5BF0" w:rsidRDefault="00FA5BF0" w:rsidP="00FA5BF0">
      <w:pPr>
        <w:pStyle w:val="Luettelokappale"/>
        <w:numPr>
          <w:ilvl w:val="0"/>
          <w:numId w:val="1"/>
        </w:numPr>
      </w:pPr>
      <w:r>
        <w:t xml:space="preserve">Datasäkerhetsförordningen (GDPR – General Data </w:t>
      </w:r>
      <w:proofErr w:type="spellStart"/>
      <w:r>
        <w:t>Protection</w:t>
      </w:r>
      <w:proofErr w:type="spellEnd"/>
      <w:r>
        <w:t xml:space="preserve"> </w:t>
      </w:r>
      <w:proofErr w:type="spellStart"/>
      <w:r>
        <w:t>Regulation</w:t>
      </w:r>
      <w:proofErr w:type="spellEnd"/>
      <w:r>
        <w:t xml:space="preserve">) trädde ikraft 25.5.2018. Som en följd av detta måste varje förälder separat ge tillstånd via lagledningen till föreningen, att anmäla pojkarna med namn och födelsetid till matcher och turneringar, samt upprätthålla spelarlistan på </w:t>
      </w:r>
      <w:proofErr w:type="spellStart"/>
      <w:r>
        <w:t>Nimenhuuto</w:t>
      </w:r>
      <w:proofErr w:type="spellEnd"/>
      <w:r>
        <w:t>. Samma tillstånd gäller också användandet av fotografier på pojkarna från matcher eller andra evenemang, samt på lagfotot. Peter kommer att skicka en separat förfrågan om detta, med begäran om en skriftlig acceptans per mail från varje enskild familj.</w:t>
      </w:r>
    </w:p>
    <w:p w:rsidR="00FA5BF0" w:rsidRDefault="00FA5BF0" w:rsidP="00FA5BF0">
      <w:pPr>
        <w:pStyle w:val="Luettelokappale"/>
        <w:numPr>
          <w:ilvl w:val="0"/>
          <w:numId w:val="1"/>
        </w:numPr>
      </w:pPr>
      <w:r>
        <w:t xml:space="preserve">Kostnaderna kommer förmodligen att hållas på samma nivå som senaste säsong, dvs ca 900 € från föreningen samt en mindre kostnad för lagets egna utgifter. Årsavgifterna fastslås på Dickens årsmöte på hösten, men ett preliminärt beslut finns redan efter utvecklingsdagen, som i år hålls 4.6.2018. </w:t>
      </w:r>
    </w:p>
    <w:p w:rsidR="00FA5BF0" w:rsidRDefault="00FA5BF0" w:rsidP="00FA5BF0">
      <w:pPr>
        <w:pStyle w:val="Luettelokappale"/>
        <w:numPr>
          <w:ilvl w:val="0"/>
          <w:numId w:val="1"/>
        </w:numPr>
      </w:pPr>
      <w:proofErr w:type="spellStart"/>
      <w:r>
        <w:t>Midnight</w:t>
      </w:r>
      <w:proofErr w:type="spellEnd"/>
      <w:r>
        <w:t xml:space="preserve"> </w:t>
      </w:r>
      <w:proofErr w:type="spellStart"/>
      <w:r>
        <w:t>Run</w:t>
      </w:r>
      <w:proofErr w:type="spellEnd"/>
      <w:r>
        <w:t xml:space="preserve"> – Dickens stora gemensamma talkoarbete går i år av stapeln 1.9.2018. Lagets uppgifter publiceras före semestern, men preliminärt torde</w:t>
      </w:r>
      <w:r w:rsidR="00164DA8">
        <w:t xml:space="preserve"> uppgifterna i stort vara som förra året, dvs köra ut avspärrningskoner på fredagen, dirigera trafiken i en sektor på lördagen och hämta in konerna på söndagen. Anci informerar närmare. I år kommer Peter att fungera som </w:t>
      </w:r>
      <w:proofErr w:type="spellStart"/>
      <w:r w:rsidR="00164DA8">
        <w:t>banchef</w:t>
      </w:r>
      <w:proofErr w:type="spellEnd"/>
      <w:r w:rsidR="00164DA8">
        <w:t xml:space="preserve"> för hela </w:t>
      </w:r>
      <w:proofErr w:type="spellStart"/>
      <w:r w:rsidR="00164DA8">
        <w:t>Midnight</w:t>
      </w:r>
      <w:proofErr w:type="spellEnd"/>
      <w:r w:rsidR="00164DA8">
        <w:t xml:space="preserve"> </w:t>
      </w:r>
      <w:proofErr w:type="spellStart"/>
      <w:r w:rsidR="00164DA8">
        <w:t>Run</w:t>
      </w:r>
      <w:proofErr w:type="spellEnd"/>
      <w:r w:rsidR="00164DA8">
        <w:t>, så han är inte tillgänglig som sektorchef.</w:t>
      </w:r>
    </w:p>
    <w:p w:rsidR="00164DA8" w:rsidRDefault="00164DA8" w:rsidP="00FA5BF0">
      <w:pPr>
        <w:pStyle w:val="Luettelokappale"/>
        <w:numPr>
          <w:ilvl w:val="0"/>
          <w:numId w:val="1"/>
        </w:numPr>
      </w:pPr>
      <w:r>
        <w:t>Tränarna – Kim fortsätter som huvudtränare och Conny som hjälptränare. Därtill får laget hjälp av Thomas ”</w:t>
      </w:r>
      <w:proofErr w:type="spellStart"/>
      <w:r>
        <w:t>Stumbe</w:t>
      </w:r>
      <w:proofErr w:type="spellEnd"/>
      <w:r>
        <w:t>” Lindström, som börjar som Dickens sportchef från och med 1.8.2018.</w:t>
      </w:r>
    </w:p>
    <w:p w:rsidR="00164DA8" w:rsidRDefault="00164DA8" w:rsidP="00FA5BF0">
      <w:pPr>
        <w:pStyle w:val="Luettelokappale"/>
        <w:numPr>
          <w:ilvl w:val="0"/>
          <w:numId w:val="1"/>
        </w:numPr>
      </w:pPr>
      <w:r>
        <w:t xml:space="preserve">Lagfunktionärerna – Peter fortsätter som lagledare, Kalle som kassör, Anci som </w:t>
      </w:r>
      <w:proofErr w:type="spellStart"/>
      <w:r>
        <w:t>Midnight</w:t>
      </w:r>
      <w:proofErr w:type="spellEnd"/>
      <w:r>
        <w:t xml:space="preserve"> Run-ansvarig, Tony som materialansvarig och </w:t>
      </w:r>
      <w:proofErr w:type="spellStart"/>
      <w:r>
        <w:t>Vonne</w:t>
      </w:r>
      <w:proofErr w:type="spellEnd"/>
      <w:r>
        <w:t xml:space="preserve"> som reseledare. Vi kom överens om att fortsätta med samma ”fria” princip att handplocka matchfunktionärer före varje match – ingen turlista alltså.</w:t>
      </w:r>
    </w:p>
    <w:p w:rsidR="00164DA8" w:rsidRDefault="00164DA8" w:rsidP="00FA5BF0">
      <w:pPr>
        <w:pStyle w:val="Luettelokappale"/>
        <w:numPr>
          <w:ilvl w:val="0"/>
          <w:numId w:val="1"/>
        </w:numPr>
      </w:pPr>
      <w:r>
        <w:t xml:space="preserve">Träningstiderna för säsongen </w:t>
      </w:r>
      <w:proofErr w:type="gramStart"/>
      <w:r>
        <w:t>2018-2019</w:t>
      </w:r>
      <w:proofErr w:type="gramEnd"/>
      <w:r>
        <w:t xml:space="preserve"> kommer ännu före semestrarna</w:t>
      </w:r>
    </w:p>
    <w:p w:rsidR="00164DA8" w:rsidRDefault="00164DA8" w:rsidP="00164DA8">
      <w:r>
        <w:t>Junioravslutningen (Anna T)</w:t>
      </w:r>
    </w:p>
    <w:p w:rsidR="00164DA8" w:rsidRDefault="00164DA8" w:rsidP="00164DA8">
      <w:pPr>
        <w:pStyle w:val="Luettelokappale"/>
        <w:numPr>
          <w:ilvl w:val="0"/>
          <w:numId w:val="2"/>
        </w:numPr>
      </w:pPr>
      <w:proofErr w:type="spellStart"/>
      <w:r>
        <w:t>Dicken</w:t>
      </w:r>
      <w:proofErr w:type="spellEnd"/>
      <w:r>
        <w:t xml:space="preserve"> P05 är tillsammans med F05 ansvariga för arrangemangen detta år. Preliminärt ser deltagandet ut att bli större än någonsin tidigare, så villiga arbetare kommer att behövas. Vinsten från försäljningen delas jämt mellan lagen.</w:t>
      </w:r>
    </w:p>
    <w:p w:rsidR="00164DA8" w:rsidRDefault="00164DA8" w:rsidP="00164DA8">
      <w:r>
        <w:t>Tränings- och speltekniska frågor (Kim)</w:t>
      </w:r>
    </w:p>
    <w:p w:rsidR="00164DA8" w:rsidRDefault="00164DA8" w:rsidP="00164DA8">
      <w:pPr>
        <w:pStyle w:val="Luettelokappale"/>
        <w:numPr>
          <w:ilvl w:val="0"/>
          <w:numId w:val="3"/>
        </w:numPr>
      </w:pPr>
      <w:r>
        <w:t xml:space="preserve">Säsongen </w:t>
      </w:r>
      <w:proofErr w:type="gramStart"/>
      <w:r>
        <w:t>2017-2018</w:t>
      </w:r>
      <w:proofErr w:type="gramEnd"/>
      <w:r>
        <w:t xml:space="preserve"> har vi deltagit med 2 jämna lag i Handbollsförbundets tävlingsserie. Ur tränar synvinkel har vi kunnat följa den plan som vi hade i början på säsongen, med mycket focus på försvar och nu på våren också till en del anfall. Trots att matchresultaten inte alltid har varit så bra har ALLA killar gått framåt</w:t>
      </w:r>
      <w:r w:rsidR="00142AE3">
        <w:t>! Det är viktigt att minnas att det arbete vi gör idag på träningarna kommer att bära frukt i framtiden – vi får inte enbart stirra på matchresultat!</w:t>
      </w:r>
    </w:p>
    <w:p w:rsidR="00142AE3" w:rsidRDefault="00142AE3" w:rsidP="00164DA8">
      <w:pPr>
        <w:pStyle w:val="Luettelokappale"/>
        <w:numPr>
          <w:ilvl w:val="0"/>
          <w:numId w:val="3"/>
        </w:numPr>
      </w:pPr>
      <w:r>
        <w:t xml:space="preserve">Pojkarna blir yngre C-juniorer nästa säsong </w:t>
      </w:r>
      <w:proofErr w:type="gramStart"/>
      <w:r>
        <w:t>2018-2019</w:t>
      </w:r>
      <w:proofErr w:type="gramEnd"/>
      <w:r>
        <w:t xml:space="preserve">. Då kommer vi att delta med ett lag i handbollsförbundets tävlingsserie och ett i utmanarserien. Vi måste låsa 3 spelare per serie, men dessa kan bytas med en veckas karens. Alla spelare kommer att kunna spela i tävlingsserien och spelare från tävlingsserien kan även fylla ut utmanarlaget vid behov. Tränarna kommer att ta ut lagen inför varje match baserat på anmälningarna via </w:t>
      </w:r>
      <w:proofErr w:type="spellStart"/>
      <w:r>
        <w:t>Nimenhuuto</w:t>
      </w:r>
      <w:proofErr w:type="spellEnd"/>
      <w:r>
        <w:t xml:space="preserve">. Från och med nästa säsong </w:t>
      </w:r>
      <w:r>
        <w:lastRenderedPageBreak/>
        <w:t>kommer pojkarnas inställning och aktivitet på träningarna att delvis påverka uttagningen till matcherna. Alla kommer dock att få speltid.</w:t>
      </w:r>
    </w:p>
    <w:p w:rsidR="00142AE3" w:rsidRDefault="00142AE3" w:rsidP="00164DA8">
      <w:pPr>
        <w:pStyle w:val="Luettelokappale"/>
        <w:numPr>
          <w:ilvl w:val="0"/>
          <w:numId w:val="3"/>
        </w:numPr>
      </w:pPr>
      <w:r>
        <w:t xml:space="preserve">Vi kommer att återinföra </w:t>
      </w:r>
      <w:proofErr w:type="gramStart"/>
      <w:r>
        <w:t>20-30</w:t>
      </w:r>
      <w:proofErr w:type="gramEnd"/>
      <w:r>
        <w:t xml:space="preserve"> minuter </w:t>
      </w:r>
      <w:proofErr w:type="spellStart"/>
      <w:r>
        <w:t>fys</w:t>
      </w:r>
      <w:proofErr w:type="spellEnd"/>
      <w:r>
        <w:t xml:space="preserve"> eller länk för träningarna nästa säsong. Matcherna blir längre (25 + 25 minuter), så det behövs bättre kondition! Sommarträningsprogrammet, som Kim och Conny utarbetar tillsammans, kommer också att förbereda för detta. Sommarträningsprogrammet publiceras inom de närmaste veckorna.</w:t>
      </w:r>
    </w:p>
    <w:p w:rsidR="00142AE3" w:rsidRDefault="00142AE3" w:rsidP="00164DA8">
      <w:pPr>
        <w:pStyle w:val="Luettelokappale"/>
        <w:numPr>
          <w:ilvl w:val="0"/>
          <w:numId w:val="3"/>
        </w:numPr>
      </w:pPr>
      <w:r>
        <w:t xml:space="preserve">Vi kommer igen att delta i så många turneringar som möjligt under nästa säsong. Vi börjar med GANT Beach Cup i Åbo och med Aktia Cup i Karis. Årets utlandsturnering planerar igen till våren. Ett eventuellt mål i år är </w:t>
      </w:r>
      <w:proofErr w:type="spellStart"/>
      <w:r>
        <w:t>Rödspätte</w:t>
      </w:r>
      <w:proofErr w:type="spellEnd"/>
      <w:r>
        <w:t xml:space="preserve"> Cup i Fredrikshavn i Danmark</w:t>
      </w:r>
    </w:p>
    <w:p w:rsidR="00142AE3" w:rsidRDefault="000E3B1F" w:rsidP="00164DA8">
      <w:pPr>
        <w:pStyle w:val="Luettelokappale"/>
        <w:numPr>
          <w:ilvl w:val="0"/>
          <w:numId w:val="3"/>
        </w:numPr>
      </w:pPr>
      <w:r>
        <w:t xml:space="preserve">Alla som vill träna målvakt uppmuntras att delta i Vanja </w:t>
      </w:r>
      <w:proofErr w:type="spellStart"/>
      <w:r>
        <w:t>Radics</w:t>
      </w:r>
      <w:proofErr w:type="spellEnd"/>
      <w:r>
        <w:t xml:space="preserve"> målvaktsläger i </w:t>
      </w:r>
      <w:proofErr w:type="spellStart"/>
      <w:r>
        <w:t>Kisakallio</w:t>
      </w:r>
      <w:proofErr w:type="spellEnd"/>
      <w:r>
        <w:t xml:space="preserve">. Lägren kostar ca 250 €/läger och bekostas av var och en själv. Mera info på </w:t>
      </w:r>
      <w:hyperlink r:id="rId5" w:history="1">
        <w:r w:rsidRPr="005F263E">
          <w:rPr>
            <w:rStyle w:val="Hyperlinkki"/>
          </w:rPr>
          <w:t>www.kisakallio</w:t>
        </w:r>
      </w:hyperlink>
      <w:r>
        <w:t xml:space="preserve"> eller www.vanjaradic.fi.</w:t>
      </w:r>
    </w:p>
    <w:p w:rsidR="000E3B1F" w:rsidRDefault="000E3B1F" w:rsidP="000E3B1F">
      <w:pPr>
        <w:pStyle w:val="Luettelokappale"/>
      </w:pPr>
    </w:p>
    <w:p w:rsidR="000E3B1F" w:rsidRDefault="000E3B1F" w:rsidP="000E3B1F">
      <w:pPr>
        <w:pStyle w:val="Luettelokappale"/>
      </w:pPr>
    </w:p>
    <w:p w:rsidR="000E3B1F" w:rsidRPr="00FA5BF0" w:rsidRDefault="000E3B1F" w:rsidP="000E3B1F">
      <w:pPr>
        <w:pStyle w:val="Luettelokappale"/>
      </w:pPr>
      <w:bookmarkStart w:id="0" w:name="_GoBack"/>
      <w:bookmarkEnd w:id="0"/>
    </w:p>
    <w:sectPr w:rsidR="000E3B1F" w:rsidRPr="00FA5B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AE"/>
    <w:multiLevelType w:val="hybridMultilevel"/>
    <w:tmpl w:val="41D4C3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9E50A2"/>
    <w:multiLevelType w:val="hybridMultilevel"/>
    <w:tmpl w:val="2082663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AD37B6"/>
    <w:multiLevelType w:val="hybridMultilevel"/>
    <w:tmpl w:val="9CD876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0"/>
    <w:rsid w:val="000E3B1F"/>
    <w:rsid w:val="00142AE3"/>
    <w:rsid w:val="00164DA8"/>
    <w:rsid w:val="001860FA"/>
    <w:rsid w:val="00354614"/>
    <w:rsid w:val="00D200C7"/>
    <w:rsid w:val="00FA5BF0"/>
    <w:rsid w:val="00FB01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A54E"/>
  <w15:chartTrackingRefBased/>
  <w15:docId w15:val="{EE860DD6-2078-4455-BAC8-0AB1D111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A5BF0"/>
    <w:pPr>
      <w:ind w:left="720"/>
      <w:contextualSpacing/>
    </w:pPr>
  </w:style>
  <w:style w:type="character" w:styleId="Hyperlinkki">
    <w:name w:val="Hyperlink"/>
    <w:basedOn w:val="Kappaleenoletusfontti"/>
    <w:uiPriority w:val="99"/>
    <w:unhideWhenUsed/>
    <w:rsid w:val="000E3B1F"/>
    <w:rPr>
      <w:color w:val="0563C1" w:themeColor="hyperlink"/>
      <w:u w:val="single"/>
    </w:rPr>
  </w:style>
  <w:style w:type="character" w:styleId="Ratkaisematonmaininta">
    <w:name w:val="Unresolved Mention"/>
    <w:basedOn w:val="Kappaleenoletusfontti"/>
    <w:uiPriority w:val="99"/>
    <w:semiHidden/>
    <w:unhideWhenUsed/>
    <w:rsid w:val="000E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sakallio"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489</Words>
  <Characters>3967</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2018-06-05T17:19:00Z</dcterms:created>
  <dcterms:modified xsi:type="dcterms:W3CDTF">2018-06-05T17:53:00Z</dcterms:modified>
</cp:coreProperties>
</file>